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shd w:val="clear" w:color="auto" w:fill="auto"/>
          <w:lang w:val="en-US" w:eastAsia="zh-CN"/>
        </w:rPr>
        <w:t>附件1</w:t>
      </w:r>
    </w:p>
    <w:tbl>
      <w:tblPr>
        <w:tblStyle w:val="7"/>
        <w:tblW w:w="5099" w:type="pct"/>
        <w:tblInd w:w="-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36"/>
        <w:gridCol w:w="1685"/>
        <w:gridCol w:w="1029"/>
        <w:gridCol w:w="2103"/>
        <w:gridCol w:w="2119"/>
        <w:gridCol w:w="1530"/>
        <w:gridCol w:w="24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6"/>
                <w:szCs w:val="36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2024年泰州</w:t>
            </w: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iCs w:val="0"/>
                <w:color w:val="auto"/>
                <w:ker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中医院校园公开招聘专业技术人员岗位表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岗位名称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岗位代码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编制类型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人数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开考比例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学历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专业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临床医师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01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差额拨款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事业编制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不设开考比例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博士研究生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医学类</w:t>
            </w:r>
          </w:p>
        </w:tc>
        <w:tc>
          <w:tcPr>
            <w:tcW w:w="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sz w:val="32"/>
                <w:szCs w:val="32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取得相应学位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default" w:ascii="Times New Roman" w:hAnsi="Times New Roman" w:cs="Times New Roman"/>
          <w:b w:val="0"/>
          <w:bCs/>
          <w:color w:val="auto"/>
        </w:rPr>
      </w:pPr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本次招聘学科专业名称参照《教育部专业目录》《授予博士、硕士学位和培养研究生的学科、专业目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 w:val="0"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录》执行。</w:t>
      </w:r>
    </w:p>
    <w:sectPr>
      <w:footerReference r:id="rId3" w:type="default"/>
      <w:pgSz w:w="16838" w:h="11906" w:orient="landscape"/>
      <w:pgMar w:top="1587" w:right="2098" w:bottom="1474" w:left="1984" w:header="851" w:footer="1588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2762F30-5B25-4996-B5F4-0759D46747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0EF9760-FD68-49DE-BA00-2538BC2A1E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FC720BD-6AF0-49A0-80AB-104232086A2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06B2ECF-4714-44A1-B894-5EB06DA4A01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AB80752-EA85-4EC8-98A5-1CFE6069617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51ED6796-74A3-4D25-A6CF-6188607725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right" w:pos="8325"/>
      </w:tabs>
      <w:ind w:right="640" w:rightChars="2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distribute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distribute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jBmNmUwZjA2ZDhhYzUxYzljMmMzOTYyM2I2ZmEifQ=="/>
  </w:docVars>
  <w:rsids>
    <w:rsidRoot w:val="57CD7F82"/>
    <w:rsid w:val="01935DF8"/>
    <w:rsid w:val="02C866AB"/>
    <w:rsid w:val="08955281"/>
    <w:rsid w:val="099E1F14"/>
    <w:rsid w:val="0A4F76B2"/>
    <w:rsid w:val="0B9C3825"/>
    <w:rsid w:val="0BCA536E"/>
    <w:rsid w:val="0BCF31BA"/>
    <w:rsid w:val="0D6E42F3"/>
    <w:rsid w:val="10B82BC5"/>
    <w:rsid w:val="11416EB2"/>
    <w:rsid w:val="139A1E53"/>
    <w:rsid w:val="197E766C"/>
    <w:rsid w:val="1EB1403F"/>
    <w:rsid w:val="1ED86D4C"/>
    <w:rsid w:val="228E4DC3"/>
    <w:rsid w:val="22B228CE"/>
    <w:rsid w:val="26111433"/>
    <w:rsid w:val="28F45255"/>
    <w:rsid w:val="29746395"/>
    <w:rsid w:val="2CBF4252"/>
    <w:rsid w:val="2DC72F38"/>
    <w:rsid w:val="31997946"/>
    <w:rsid w:val="33C20A44"/>
    <w:rsid w:val="34A2025B"/>
    <w:rsid w:val="356035C6"/>
    <w:rsid w:val="37F60FE9"/>
    <w:rsid w:val="3A5244D1"/>
    <w:rsid w:val="3EA80B63"/>
    <w:rsid w:val="3F197A06"/>
    <w:rsid w:val="41E719A3"/>
    <w:rsid w:val="44D22496"/>
    <w:rsid w:val="46524948"/>
    <w:rsid w:val="477A0BC3"/>
    <w:rsid w:val="4BB53876"/>
    <w:rsid w:val="4E1C6E78"/>
    <w:rsid w:val="4FFE4A87"/>
    <w:rsid w:val="559429E6"/>
    <w:rsid w:val="56466840"/>
    <w:rsid w:val="57CD7F82"/>
    <w:rsid w:val="592117E6"/>
    <w:rsid w:val="59965D30"/>
    <w:rsid w:val="5B8335A6"/>
    <w:rsid w:val="5C1318BA"/>
    <w:rsid w:val="5D512F83"/>
    <w:rsid w:val="5EDB41E5"/>
    <w:rsid w:val="5FAA6092"/>
    <w:rsid w:val="65C04C74"/>
    <w:rsid w:val="697B45FB"/>
    <w:rsid w:val="6B171F2A"/>
    <w:rsid w:val="6B596BBE"/>
    <w:rsid w:val="6B5E4966"/>
    <w:rsid w:val="6BD34BC2"/>
    <w:rsid w:val="6C1456A1"/>
    <w:rsid w:val="6C7517D5"/>
    <w:rsid w:val="6C956846"/>
    <w:rsid w:val="6CFC1EF7"/>
    <w:rsid w:val="6E201C15"/>
    <w:rsid w:val="723B55F8"/>
    <w:rsid w:val="72561AB2"/>
    <w:rsid w:val="72F62F44"/>
    <w:rsid w:val="73EC2692"/>
    <w:rsid w:val="75A86778"/>
    <w:rsid w:val="79756D63"/>
    <w:rsid w:val="7B132154"/>
    <w:rsid w:val="7BBD6CF5"/>
    <w:rsid w:val="7DBF4FA6"/>
    <w:rsid w:val="7E81400A"/>
    <w:rsid w:val="7E837D82"/>
    <w:rsid w:val="7F556E2D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680"/>
    </w:pPr>
    <w:rPr>
      <w:rFonts w:ascii="Noto Sans CJK JP Regular" w:hAnsi="Noto Sans CJK JP Regular" w:eastAsia="Noto Sans CJK JP Regular" w:cs="Noto Sans CJK JP Regular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rFonts w:ascii="Arial" w:hAnsi="Arial"/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141</Characters>
  <Lines>0</Lines>
  <Paragraphs>0</Paragraphs>
  <TotalTime>1</TotalTime>
  <ScaleCrop>false</ScaleCrop>
  <LinksUpToDate>false</LinksUpToDate>
  <CharactersWithSpaces>141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2024-05-28T06:20:00Z</dcterms:created>
  <dc:creator>Lu</dc:creator>
  <cp:lastModifiedBy>Lu</cp:lastModifiedBy>
  <cp:lastPrinted>2024-06-04T06:44:00Z</cp:lastPrinted>
  <dcterms:modified xsi:type="dcterms:W3CDTF">2024-06-04T08:26:33Z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8F514913A7B843E4A6611426403D41D2_13</vt:lpwstr>
  </property>
</Properties>
</file>