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BC7D" w14:textId="5996F743" w:rsidR="002D790B" w:rsidRDefault="002C2AE7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2C2AE7">
        <w:rPr>
          <w:rFonts w:ascii="方正小标宋简体" w:eastAsia="方正小标宋简体" w:hAnsi="方正小标宋简体" w:cs="方正小标宋简体" w:hint="eastAsia"/>
          <w:sz w:val="44"/>
          <w:szCs w:val="44"/>
        </w:rPr>
        <w:t>镇江市丹徒区融媒体中心2026年编外用工公开招聘岗位表</w:t>
      </w:r>
    </w:p>
    <w:tbl>
      <w:tblPr>
        <w:tblStyle w:val="a3"/>
        <w:tblW w:w="1434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850"/>
        <w:gridCol w:w="850"/>
        <w:gridCol w:w="850"/>
        <w:gridCol w:w="850"/>
        <w:gridCol w:w="850"/>
        <w:gridCol w:w="850"/>
        <w:gridCol w:w="5443"/>
        <w:gridCol w:w="2381"/>
      </w:tblGrid>
      <w:tr w:rsidR="002230D9" w14:paraId="7E64E26E" w14:textId="77777777" w:rsidTr="00E751AD">
        <w:trPr>
          <w:trHeight w:val="685"/>
          <w:jc w:val="center"/>
        </w:trPr>
        <w:tc>
          <w:tcPr>
            <w:tcW w:w="567" w:type="dxa"/>
            <w:vAlign w:val="center"/>
          </w:tcPr>
          <w:p w14:paraId="3422C899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850" w:type="dxa"/>
            <w:vAlign w:val="center"/>
          </w:tcPr>
          <w:p w14:paraId="35767079" w14:textId="647FDC2C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招聘单位</w:t>
            </w:r>
          </w:p>
        </w:tc>
        <w:tc>
          <w:tcPr>
            <w:tcW w:w="850" w:type="dxa"/>
            <w:vAlign w:val="center"/>
          </w:tcPr>
          <w:p w14:paraId="1BC59219" w14:textId="3E2D62E0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岗位名称</w:t>
            </w:r>
          </w:p>
        </w:tc>
        <w:tc>
          <w:tcPr>
            <w:tcW w:w="850" w:type="dxa"/>
            <w:vAlign w:val="center"/>
          </w:tcPr>
          <w:p w14:paraId="05828F25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招聘人数</w:t>
            </w:r>
          </w:p>
        </w:tc>
        <w:tc>
          <w:tcPr>
            <w:tcW w:w="850" w:type="dxa"/>
            <w:vAlign w:val="center"/>
          </w:tcPr>
          <w:p w14:paraId="7CBA2B8B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开考比例</w:t>
            </w:r>
          </w:p>
        </w:tc>
        <w:tc>
          <w:tcPr>
            <w:tcW w:w="850" w:type="dxa"/>
            <w:vAlign w:val="center"/>
          </w:tcPr>
          <w:p w14:paraId="0D25810A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用工形式</w:t>
            </w:r>
          </w:p>
        </w:tc>
        <w:tc>
          <w:tcPr>
            <w:tcW w:w="850" w:type="dxa"/>
            <w:vAlign w:val="center"/>
          </w:tcPr>
          <w:p w14:paraId="72D414C0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薪资待遇</w:t>
            </w:r>
          </w:p>
        </w:tc>
        <w:tc>
          <w:tcPr>
            <w:tcW w:w="850" w:type="dxa"/>
            <w:vAlign w:val="center"/>
          </w:tcPr>
          <w:p w14:paraId="4D2D0BD3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文化程度</w:t>
            </w:r>
          </w:p>
        </w:tc>
        <w:tc>
          <w:tcPr>
            <w:tcW w:w="5443" w:type="dxa"/>
            <w:vAlign w:val="center"/>
          </w:tcPr>
          <w:p w14:paraId="542B8414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专业要求</w:t>
            </w:r>
          </w:p>
        </w:tc>
        <w:tc>
          <w:tcPr>
            <w:tcW w:w="2381" w:type="dxa"/>
            <w:vAlign w:val="center"/>
          </w:tcPr>
          <w:p w14:paraId="2476D8B8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备注</w:t>
            </w:r>
          </w:p>
        </w:tc>
      </w:tr>
      <w:tr w:rsidR="002230D9" w14:paraId="10BF9F3C" w14:textId="77777777" w:rsidTr="00E751AD">
        <w:trPr>
          <w:trHeight w:val="1736"/>
          <w:jc w:val="center"/>
        </w:trPr>
        <w:tc>
          <w:tcPr>
            <w:tcW w:w="567" w:type="dxa"/>
            <w:vAlign w:val="center"/>
          </w:tcPr>
          <w:p w14:paraId="7F4FA31F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2D31E48F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镇江市丹徒区融媒体中心</w:t>
            </w:r>
          </w:p>
        </w:tc>
        <w:tc>
          <w:tcPr>
            <w:tcW w:w="850" w:type="dxa"/>
            <w:vAlign w:val="center"/>
          </w:tcPr>
          <w:p w14:paraId="6E1A0502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全媒体记者</w:t>
            </w:r>
          </w:p>
        </w:tc>
        <w:tc>
          <w:tcPr>
            <w:tcW w:w="850" w:type="dxa"/>
            <w:vAlign w:val="center"/>
          </w:tcPr>
          <w:p w14:paraId="773F0D5E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48F0C1DD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1:3</w:t>
            </w:r>
          </w:p>
        </w:tc>
        <w:tc>
          <w:tcPr>
            <w:tcW w:w="850" w:type="dxa"/>
            <w:vAlign w:val="center"/>
          </w:tcPr>
          <w:p w14:paraId="574A18B8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合同制</w:t>
            </w:r>
          </w:p>
        </w:tc>
        <w:tc>
          <w:tcPr>
            <w:tcW w:w="850" w:type="dxa"/>
            <w:vAlign w:val="center"/>
          </w:tcPr>
          <w:p w14:paraId="50A33817" w14:textId="77777777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根据单位相关规定</w:t>
            </w:r>
          </w:p>
        </w:tc>
        <w:tc>
          <w:tcPr>
            <w:tcW w:w="850" w:type="dxa"/>
            <w:vAlign w:val="center"/>
          </w:tcPr>
          <w:p w14:paraId="72CFAEF5" w14:textId="4E1F77B8" w:rsidR="002D790B" w:rsidRDefault="00000000" w:rsidP="007D18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大专及以上学历</w:t>
            </w:r>
          </w:p>
        </w:tc>
        <w:tc>
          <w:tcPr>
            <w:tcW w:w="5443" w:type="dxa"/>
            <w:vAlign w:val="center"/>
          </w:tcPr>
          <w:p w14:paraId="2477CF89" w14:textId="77777777" w:rsidR="002D790B" w:rsidRDefault="00000000" w:rsidP="002230D9">
            <w:pPr>
              <w:spacing w:line="400" w:lineRule="exact"/>
              <w:jc w:val="both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新闻学、广播电视新闻、广播电视编导、广播影视编导、广播电视新闻学、广播电视学、网络与新媒体、播音与主持艺术、全媒体新闻采编与制作、新媒体艺术、数字媒体艺术、产品设计、播音与主持、主持与播音、新闻采编与制作、电视节目制作、数字媒体艺术设计</w:t>
            </w:r>
          </w:p>
        </w:tc>
        <w:tc>
          <w:tcPr>
            <w:tcW w:w="2381" w:type="dxa"/>
            <w:vAlign w:val="center"/>
          </w:tcPr>
          <w:p w14:paraId="5A457756" w14:textId="77777777" w:rsidR="00DD59B5" w:rsidRDefault="00000000" w:rsidP="002230D9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有一年以上工作经历；</w:t>
            </w:r>
          </w:p>
          <w:p w14:paraId="23618F37" w14:textId="134421AB" w:rsidR="002D790B" w:rsidRDefault="00000000" w:rsidP="002230D9">
            <w:pPr>
              <w:tabs>
                <w:tab w:val="left" w:pos="312"/>
              </w:tabs>
              <w:spacing w:line="400" w:lineRule="exact"/>
              <w:jc w:val="both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2.笔试40%、面试60%；</w:t>
            </w:r>
          </w:p>
          <w:p w14:paraId="70BFFFA7" w14:textId="77777777" w:rsidR="002D790B" w:rsidRDefault="00000000" w:rsidP="002230D9">
            <w:pPr>
              <w:spacing w:line="400" w:lineRule="exact"/>
              <w:jc w:val="both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3.咨询电话：0511-87052257</w:t>
            </w:r>
          </w:p>
        </w:tc>
      </w:tr>
    </w:tbl>
    <w:p w14:paraId="224C7420" w14:textId="77777777" w:rsidR="002D790B" w:rsidRDefault="002D790B"/>
    <w:sectPr w:rsidR="002D79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942D9"/>
    <w:multiLevelType w:val="singleLevel"/>
    <w:tmpl w:val="212942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7258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AC654F"/>
    <w:rsid w:val="00151F3D"/>
    <w:rsid w:val="002230D9"/>
    <w:rsid w:val="002B7E7A"/>
    <w:rsid w:val="002C2AE7"/>
    <w:rsid w:val="002D790B"/>
    <w:rsid w:val="00322555"/>
    <w:rsid w:val="004046FD"/>
    <w:rsid w:val="007D1840"/>
    <w:rsid w:val="00956552"/>
    <w:rsid w:val="00971B09"/>
    <w:rsid w:val="00A15674"/>
    <w:rsid w:val="00BE6516"/>
    <w:rsid w:val="00DD59B5"/>
    <w:rsid w:val="00DF0E17"/>
    <w:rsid w:val="00E751AD"/>
    <w:rsid w:val="00E90B37"/>
    <w:rsid w:val="00EE634C"/>
    <w:rsid w:val="49AC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5B743"/>
  <w15:docId w15:val="{FB5E9C6C-19A4-46B6-A554-A420E509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2026-08-11T08:07:00Z</dcterms:created>
  <dcterms:modified xsi:type="dcterms:W3CDTF">2026-08-11T08:44:00Z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